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28D63" w14:textId="26323B25" w:rsidR="009E5634" w:rsidRPr="00F965C5" w:rsidRDefault="0071388B" w:rsidP="00F965C5">
      <w:pPr>
        <w:spacing w:before="240" w:after="240"/>
        <w:rPr>
          <w:rFonts w:ascii="Roboto" w:eastAsia="Roboto" w:hAnsi="Roboto" w:cs="Roboto"/>
          <w:b/>
          <w:bCs/>
          <w:sz w:val="32"/>
          <w:szCs w:val="32"/>
          <w:lang w:val="nb-NO"/>
        </w:rPr>
      </w:pPr>
      <w:r w:rsidRPr="00F965C5">
        <w:rPr>
          <w:rFonts w:ascii="Roboto" w:eastAsia="Roboto" w:hAnsi="Roboto" w:cs="Roboto"/>
          <w:b/>
          <w:bCs/>
          <w:sz w:val="32"/>
          <w:szCs w:val="32"/>
          <w:lang w:val="nb-NO"/>
        </w:rPr>
        <w:t>Et oppgjør med UH-sektoren</w:t>
      </w:r>
    </w:p>
    <w:p w14:paraId="03E4F1DB" w14:textId="2EAFE589" w:rsidR="009E5634" w:rsidRPr="009E5634" w:rsidRDefault="009E5634" w:rsidP="00E03C31">
      <w:pPr>
        <w:spacing w:before="240" w:after="240"/>
        <w:rPr>
          <w:rFonts w:ascii="Roboto" w:eastAsia="Roboto" w:hAnsi="Roboto" w:cs="Roboto"/>
          <w:i/>
          <w:iCs/>
          <w:lang w:val="nb-NO"/>
        </w:rPr>
      </w:pPr>
      <w:r>
        <w:rPr>
          <w:rFonts w:ascii="Roboto" w:eastAsia="Roboto" w:hAnsi="Roboto" w:cs="Roboto"/>
          <w:i/>
          <w:iCs/>
          <w:lang w:val="nb-NO"/>
        </w:rPr>
        <w:t>Vedtatt av Høyres Studenters landsstyre 11. april 2026.</w:t>
      </w:r>
    </w:p>
    <w:p w14:paraId="00000003" w14:textId="4CDE36B1" w:rsidR="006069BF" w:rsidRPr="00A25008" w:rsidRDefault="00F965C5" w:rsidP="00E03C31">
      <w:pPr>
        <w:spacing w:before="240" w:after="240"/>
        <w:rPr>
          <w:rFonts w:ascii="Roboto" w:eastAsia="Roboto" w:hAnsi="Roboto" w:cs="Roboto"/>
          <w:lang w:val="nb-NO"/>
        </w:rPr>
      </w:pPr>
      <w:r w:rsidRPr="00A25008">
        <w:rPr>
          <w:rFonts w:ascii="Roboto" w:eastAsia="Roboto" w:hAnsi="Roboto" w:cs="Roboto"/>
          <w:lang w:val="nb-NO"/>
        </w:rPr>
        <w:t>Kvalitet i høyere utdanning handler både om faglig nivå og om hvordan studentene blir møtt. Mange opplever at strukturer og regelverk ikke er tilpasset verken studentenes behov eller et arbeidsliv i rask endring. Resultatet er et utdanningssystem som i for stor grad låser studenter fast, og i for liten grad gir rom for tilpasning. Forskjeller mellom institusjoner skaper usikkerhet, samtidig som konsekvensene av systemsvikt i praksis bæres av studentene alene. Når frister ikke overholdes eller vurderinger fr</w:t>
      </w:r>
      <w:r w:rsidRPr="00A25008">
        <w:rPr>
          <w:rFonts w:ascii="Roboto" w:eastAsia="Roboto" w:hAnsi="Roboto" w:cs="Roboto"/>
          <w:lang w:val="nb-NO"/>
        </w:rPr>
        <w:t>emstår utilstrekkelig begrunnet, svekkes tilliten til institusjonene og til utdanningssystemet som helhet.</w:t>
      </w:r>
    </w:p>
    <w:p w14:paraId="00000004" w14:textId="16CFF0A5" w:rsidR="006069BF" w:rsidRPr="00A25008" w:rsidRDefault="00F965C5" w:rsidP="00E03C31">
      <w:pPr>
        <w:rPr>
          <w:rFonts w:ascii="Roboto" w:eastAsia="Roboto" w:hAnsi="Roboto" w:cs="Roboto"/>
          <w:b/>
          <w:bCs/>
          <w:lang w:val="nb-NO"/>
        </w:rPr>
      </w:pPr>
      <w:r w:rsidRPr="00A25008">
        <w:rPr>
          <w:rFonts w:ascii="Roboto" w:eastAsia="Roboto" w:hAnsi="Roboto" w:cs="Roboto"/>
          <w:b/>
          <w:bCs/>
          <w:lang w:val="nb-NO"/>
        </w:rPr>
        <w:t>H</w:t>
      </w:r>
      <w:r w:rsidRPr="00A25008">
        <w:rPr>
          <w:rFonts w:ascii="Roboto" w:eastAsia="Roboto" w:hAnsi="Roboto" w:cs="Roboto"/>
          <w:b/>
          <w:bCs/>
          <w:lang w:val="nb-NO"/>
        </w:rPr>
        <w:t>øyre</w:t>
      </w:r>
      <w:r w:rsidR="0071388B" w:rsidRPr="00A25008">
        <w:rPr>
          <w:rFonts w:ascii="Roboto" w:eastAsia="Roboto" w:hAnsi="Roboto" w:cs="Roboto"/>
          <w:b/>
          <w:bCs/>
          <w:lang w:val="nb-NO"/>
        </w:rPr>
        <w:t xml:space="preserve"> Studenter</w:t>
      </w:r>
      <w:r w:rsidRPr="00A25008">
        <w:rPr>
          <w:rFonts w:ascii="Roboto" w:eastAsia="Roboto" w:hAnsi="Roboto" w:cs="Roboto"/>
          <w:b/>
          <w:bCs/>
          <w:lang w:val="nb-NO"/>
        </w:rPr>
        <w:t xml:space="preserve"> vil:</w:t>
      </w:r>
    </w:p>
    <w:p w14:paraId="0AB7917D" w14:textId="3141735F" w:rsidR="008D4155" w:rsidRDefault="008D4155" w:rsidP="00E03C31">
      <w:pPr>
        <w:numPr>
          <w:ilvl w:val="0"/>
          <w:numId w:val="1"/>
        </w:numPr>
        <w:rPr>
          <w:rFonts w:ascii="Roboto" w:eastAsia="Roboto" w:hAnsi="Roboto" w:cs="Roboto"/>
          <w:lang w:val="nb-NO"/>
        </w:rPr>
      </w:pPr>
      <w:r w:rsidRPr="008D4155">
        <w:rPr>
          <w:rFonts w:ascii="Roboto" w:eastAsia="Roboto" w:hAnsi="Roboto" w:cs="Roboto"/>
          <w:lang w:val="nb-NO"/>
        </w:rPr>
        <w:t>Arbeide for å tydeliggjøre alle utdanningers arbeidslivsrelevans gjennom kartlegging av uteksaminerte studenters arbeidsmarkedstilknytning i tråd med den danske modellen, og bruke resultatene for å dimensjonere antall studieplasser. Inkludert å legge ned samfunnsøkonomisk ulønnsomme studier</w:t>
      </w:r>
    </w:p>
    <w:p w14:paraId="2A376823" w14:textId="560687B0" w:rsidR="00E03C31" w:rsidRPr="00E03C31" w:rsidRDefault="00E03C31" w:rsidP="00E03C31">
      <w:pPr>
        <w:numPr>
          <w:ilvl w:val="0"/>
          <w:numId w:val="1"/>
        </w:numPr>
        <w:rPr>
          <w:rFonts w:ascii="Roboto" w:eastAsia="Roboto" w:hAnsi="Roboto" w:cs="Roboto"/>
          <w:lang w:val="nb-NO"/>
        </w:rPr>
      </w:pPr>
      <w:r w:rsidRPr="008D4155">
        <w:rPr>
          <w:rFonts w:ascii="Roboto" w:eastAsia="Roboto" w:hAnsi="Roboto" w:cs="Roboto"/>
          <w:lang w:val="nb-NO"/>
        </w:rPr>
        <w:t>Revurdere finansieringsmodellen for høyere utdanning for å sikre tydelige insentiver mot å opprette og opprettholde studier som ikke er samfunnsøkonomisk lønnsomme.</w:t>
      </w:r>
    </w:p>
    <w:p w14:paraId="00000006" w14:textId="66A95F3D" w:rsidR="006069BF" w:rsidRPr="00A25008" w:rsidRDefault="00F965C5" w:rsidP="00E03C31">
      <w:pPr>
        <w:numPr>
          <w:ilvl w:val="0"/>
          <w:numId w:val="1"/>
        </w:numPr>
        <w:rPr>
          <w:rFonts w:ascii="Roboto" w:eastAsia="Roboto" w:hAnsi="Roboto" w:cs="Roboto"/>
          <w:lang w:val="nb-NO"/>
        </w:rPr>
      </w:pPr>
      <w:r w:rsidRPr="00A25008">
        <w:rPr>
          <w:rFonts w:ascii="Roboto" w:eastAsia="Roboto" w:hAnsi="Roboto" w:cs="Roboto"/>
          <w:lang w:val="nb-NO"/>
        </w:rPr>
        <w:t>I</w:t>
      </w:r>
      <w:r w:rsidRPr="00A25008">
        <w:rPr>
          <w:rFonts w:ascii="Roboto" w:eastAsia="Roboto" w:hAnsi="Roboto" w:cs="Roboto"/>
          <w:lang w:val="nb-NO"/>
        </w:rPr>
        <w:t>nnføre en flat sats for eksamensavgift på kontinuasjonseksamen ved offentlige universiteter og høyskoler for eksamener som studenten allerede har bestått</w:t>
      </w:r>
    </w:p>
    <w:p w14:paraId="00000007" w14:textId="77777777" w:rsidR="006069BF" w:rsidRDefault="00F965C5" w:rsidP="00E03C31">
      <w:pPr>
        <w:numPr>
          <w:ilvl w:val="0"/>
          <w:numId w:val="1"/>
        </w:numPr>
        <w:rPr>
          <w:rFonts w:ascii="Roboto" w:eastAsia="Roboto" w:hAnsi="Roboto" w:cs="Roboto"/>
          <w:lang w:val="nb-NO"/>
        </w:rPr>
      </w:pPr>
      <w:r w:rsidRPr="00A25008">
        <w:rPr>
          <w:rFonts w:ascii="Roboto" w:eastAsia="Roboto" w:hAnsi="Roboto" w:cs="Roboto"/>
          <w:lang w:val="nb-NO"/>
        </w:rPr>
        <w:t>U</w:t>
      </w:r>
      <w:r w:rsidRPr="00A25008">
        <w:rPr>
          <w:rFonts w:ascii="Roboto" w:eastAsia="Roboto" w:hAnsi="Roboto" w:cs="Roboto"/>
          <w:lang w:val="nb-NO"/>
        </w:rPr>
        <w:t>tarbeide nasjonale retningslinjer for begrunnelse på sensur</w:t>
      </w:r>
    </w:p>
    <w:p w14:paraId="48AE9D58" w14:textId="67025FEA" w:rsidR="00E03C31" w:rsidRPr="00E03C31" w:rsidRDefault="00E03C31" w:rsidP="00E03C31">
      <w:pPr>
        <w:numPr>
          <w:ilvl w:val="0"/>
          <w:numId w:val="1"/>
        </w:numPr>
        <w:rPr>
          <w:rFonts w:ascii="Roboto" w:eastAsia="Roboto" w:hAnsi="Roboto" w:cs="Roboto"/>
          <w:lang w:val="nb-NO"/>
        </w:rPr>
      </w:pPr>
      <w:r w:rsidRPr="00A25008">
        <w:rPr>
          <w:rFonts w:ascii="Roboto" w:eastAsia="Roboto" w:hAnsi="Roboto" w:cs="Roboto"/>
          <w:lang w:val="nb-NO"/>
        </w:rPr>
        <w:t>At studenten skal få kompensasjon om studiestedet ikke overholder forskriftfastsatte frister som eksempelvis sensur eller klager på sensur</w:t>
      </w:r>
    </w:p>
    <w:p w14:paraId="4A0A4796" w14:textId="77777777" w:rsidR="00E03C31" w:rsidRPr="00A25008" w:rsidRDefault="00E03C31" w:rsidP="00E03C31">
      <w:pPr>
        <w:numPr>
          <w:ilvl w:val="0"/>
          <w:numId w:val="1"/>
        </w:numPr>
        <w:rPr>
          <w:rFonts w:ascii="Roboto" w:eastAsia="Roboto" w:hAnsi="Roboto" w:cs="Roboto"/>
          <w:lang w:val="nb-NO"/>
        </w:rPr>
      </w:pPr>
      <w:r w:rsidRPr="00A25008">
        <w:rPr>
          <w:rFonts w:ascii="Roboto" w:eastAsia="Roboto" w:hAnsi="Roboto" w:cs="Roboto"/>
          <w:lang w:val="nb-NO"/>
        </w:rPr>
        <w:t>Tillate større fleksibilitet i emnevalg, slik at studenter kan kombinere fag på tvers av studieplaner for å oppnå mer relevant og helhetlig kompetanse</w:t>
      </w:r>
    </w:p>
    <w:p w14:paraId="6A6C4AC3" w14:textId="77777777" w:rsidR="00E03C31" w:rsidRDefault="008D4155" w:rsidP="00E03C31">
      <w:pPr>
        <w:numPr>
          <w:ilvl w:val="0"/>
          <w:numId w:val="1"/>
        </w:numPr>
        <w:rPr>
          <w:rFonts w:ascii="Roboto" w:eastAsia="Roboto" w:hAnsi="Roboto" w:cs="Roboto"/>
          <w:lang w:val="nb-NO"/>
        </w:rPr>
      </w:pPr>
      <w:r w:rsidRPr="008D4155">
        <w:rPr>
          <w:rFonts w:ascii="Roboto" w:eastAsia="Roboto" w:hAnsi="Roboto" w:cs="Roboto"/>
          <w:lang w:val="nb-NO"/>
        </w:rPr>
        <w:t>Åpne for å lette på 90 studiepoeng grensen ved bachelorgrad n</w:t>
      </w:r>
      <w:r w:rsidR="00E03C31">
        <w:rPr>
          <w:rFonts w:ascii="Roboto" w:eastAsia="Roboto" w:hAnsi="Roboto" w:cs="Roboto"/>
          <w:lang w:val="nb-NO"/>
        </w:rPr>
        <w:t>umme</w:t>
      </w:r>
      <w:r w:rsidRPr="008D4155">
        <w:rPr>
          <w:rFonts w:ascii="Roboto" w:eastAsia="Roboto" w:hAnsi="Roboto" w:cs="Roboto"/>
          <w:lang w:val="nb-NO"/>
        </w:rPr>
        <w:t>r</w:t>
      </w:r>
      <w:r w:rsidR="00E03C31">
        <w:rPr>
          <w:rFonts w:ascii="Roboto" w:eastAsia="Roboto" w:hAnsi="Roboto" w:cs="Roboto"/>
          <w:lang w:val="nb-NO"/>
        </w:rPr>
        <w:t xml:space="preserve"> </w:t>
      </w:r>
      <w:r w:rsidRPr="008D4155">
        <w:rPr>
          <w:rFonts w:ascii="Roboto" w:eastAsia="Roboto" w:hAnsi="Roboto" w:cs="Roboto"/>
          <w:lang w:val="nb-NO"/>
        </w:rPr>
        <w:t xml:space="preserve">2, når studenten har tatt obligatoriske og </w:t>
      </w:r>
      <w:proofErr w:type="spellStart"/>
      <w:r w:rsidRPr="008D4155">
        <w:rPr>
          <w:rFonts w:ascii="Roboto" w:eastAsia="Roboto" w:hAnsi="Roboto" w:cs="Roboto"/>
          <w:lang w:val="nb-NO"/>
        </w:rPr>
        <w:t>spesialerende</w:t>
      </w:r>
      <w:proofErr w:type="spellEnd"/>
      <w:r w:rsidRPr="008D4155">
        <w:rPr>
          <w:rFonts w:ascii="Roboto" w:eastAsia="Roboto" w:hAnsi="Roboto" w:cs="Roboto"/>
          <w:lang w:val="nb-NO"/>
        </w:rPr>
        <w:t xml:space="preserve"> emner innenfor fagfeltet i grad</w:t>
      </w:r>
      <w:r w:rsidR="00E03C31">
        <w:rPr>
          <w:rFonts w:ascii="Roboto" w:eastAsia="Roboto" w:hAnsi="Roboto" w:cs="Roboto"/>
          <w:lang w:val="nb-NO"/>
        </w:rPr>
        <w:t xml:space="preserve"> nummer</w:t>
      </w:r>
      <w:r w:rsidRPr="008D4155">
        <w:rPr>
          <w:rFonts w:ascii="Roboto" w:eastAsia="Roboto" w:hAnsi="Roboto" w:cs="Roboto"/>
          <w:lang w:val="nb-NO"/>
        </w:rPr>
        <w:t xml:space="preserve"> 2</w:t>
      </w:r>
    </w:p>
    <w:p w14:paraId="0000000A" w14:textId="27D3262D" w:rsidR="006069BF" w:rsidRPr="00E03C31" w:rsidRDefault="00E03C31" w:rsidP="00E03C31">
      <w:pPr>
        <w:numPr>
          <w:ilvl w:val="0"/>
          <w:numId w:val="1"/>
        </w:numPr>
        <w:rPr>
          <w:rFonts w:ascii="Roboto" w:eastAsia="Roboto" w:hAnsi="Roboto" w:cs="Roboto"/>
          <w:lang w:val="nb-NO"/>
        </w:rPr>
      </w:pPr>
      <w:r w:rsidRPr="00A25008">
        <w:rPr>
          <w:rFonts w:ascii="Roboto" w:eastAsia="Roboto" w:hAnsi="Roboto" w:cs="Roboto"/>
          <w:lang w:val="nb-NO"/>
        </w:rPr>
        <w:t>Ved opptak til utdanninger med omfattende menneskelig kontakt bør personlighetstest og eller intervju benyttes som en del av opptaksvurderingen</w:t>
      </w:r>
    </w:p>
    <w:p w14:paraId="0000000B" w14:textId="77777777" w:rsidR="006069BF" w:rsidRPr="00A25008" w:rsidRDefault="006069BF" w:rsidP="00E03C31">
      <w:pPr>
        <w:rPr>
          <w:rFonts w:ascii="Roboto" w:eastAsia="Roboto" w:hAnsi="Roboto" w:cs="Roboto"/>
          <w:b/>
          <w:bCs/>
          <w:i/>
          <w:iCs/>
          <w:lang w:val="nb-NO"/>
        </w:rPr>
      </w:pPr>
    </w:p>
    <w:p w14:paraId="0000000C" w14:textId="77777777" w:rsidR="006069BF" w:rsidRPr="00A25008" w:rsidRDefault="00F965C5" w:rsidP="00E03C31">
      <w:pPr>
        <w:rPr>
          <w:rFonts w:ascii="Roboto" w:eastAsia="Roboto" w:hAnsi="Roboto" w:cs="Roboto"/>
          <w:lang w:val="nb-NO"/>
        </w:rPr>
      </w:pPr>
      <w:r w:rsidRPr="00A25008">
        <w:rPr>
          <w:rFonts w:ascii="Roboto" w:eastAsia="Roboto" w:hAnsi="Roboto" w:cs="Roboto"/>
          <w:b/>
          <w:bCs/>
          <w:i/>
          <w:iCs/>
          <w:lang w:val="nb-NO"/>
        </w:rPr>
        <w:t>Studentøkonomi og bærekraftige rammer for studentvelferden</w:t>
      </w:r>
    </w:p>
    <w:p w14:paraId="0000000D" w14:textId="77777777" w:rsidR="006069BF" w:rsidRPr="00A25008" w:rsidRDefault="006069BF" w:rsidP="00E03C31">
      <w:pPr>
        <w:rPr>
          <w:rFonts w:ascii="Roboto" w:eastAsia="Roboto" w:hAnsi="Roboto" w:cs="Roboto"/>
          <w:lang w:val="nb-NO"/>
        </w:rPr>
      </w:pPr>
    </w:p>
    <w:p w14:paraId="0000000E" w14:textId="77777777" w:rsidR="006069BF" w:rsidRPr="00A25008" w:rsidRDefault="00F965C5" w:rsidP="00E03C31">
      <w:pPr>
        <w:rPr>
          <w:rFonts w:ascii="Roboto" w:eastAsia="Roboto" w:hAnsi="Roboto" w:cs="Roboto"/>
          <w:lang w:val="nb-NO"/>
        </w:rPr>
      </w:pPr>
      <w:r w:rsidRPr="00A25008">
        <w:rPr>
          <w:rFonts w:ascii="Roboto" w:eastAsia="Roboto" w:hAnsi="Roboto" w:cs="Roboto"/>
          <w:lang w:val="nb-NO"/>
        </w:rPr>
        <w:t>For mange unge er studietiden en tid fylt med læring, muligheter og opplevelser som former dem for livet. Høyre vil legge til rette for at flere fullfører høyere utdanning og får en god studietid, både faglig og sosialt. Gode rammer rundt studenthverdagen er avgjørende for at flere skal lykkes, og mange møter utfordringer knyttet til psykisk helse, økonomi og mestring. Studentsamskipnadene er viktige for å tilby tjenester som gjør hverdagen enklere. Derfor vil Høyre styrke studentøkonomien og samskipnadene,</w:t>
      </w:r>
      <w:r w:rsidRPr="00A25008">
        <w:rPr>
          <w:rFonts w:ascii="Roboto" w:eastAsia="Roboto" w:hAnsi="Roboto" w:cs="Roboto"/>
          <w:lang w:val="nb-NO"/>
        </w:rPr>
        <w:t xml:space="preserve"> slik at studentene får bedre forutsetninger for å gjennomføre studiene og trives i hverdagen.</w:t>
      </w:r>
    </w:p>
    <w:p w14:paraId="0000000F" w14:textId="77777777" w:rsidR="006069BF" w:rsidRPr="00A25008" w:rsidRDefault="006069BF" w:rsidP="00E03C31">
      <w:pPr>
        <w:rPr>
          <w:rFonts w:ascii="Roboto" w:hAnsi="Roboto"/>
          <w:lang w:val="nb-NO"/>
        </w:rPr>
      </w:pPr>
    </w:p>
    <w:p w14:paraId="00000010" w14:textId="6901D2FC" w:rsidR="006069BF" w:rsidRPr="00A25008" w:rsidRDefault="00F965C5" w:rsidP="00E03C31">
      <w:pPr>
        <w:rPr>
          <w:rFonts w:ascii="Roboto" w:eastAsia="Roboto" w:hAnsi="Roboto" w:cs="Roboto"/>
          <w:b/>
          <w:bCs/>
          <w:lang w:val="nb-NO"/>
        </w:rPr>
      </w:pPr>
      <w:r w:rsidRPr="00A25008">
        <w:rPr>
          <w:rFonts w:ascii="Roboto" w:eastAsia="Roboto" w:hAnsi="Roboto" w:cs="Roboto"/>
          <w:b/>
          <w:bCs/>
          <w:lang w:val="nb-NO"/>
        </w:rPr>
        <w:t xml:space="preserve">Høyre </w:t>
      </w:r>
      <w:r w:rsidR="0071388B" w:rsidRPr="00A25008">
        <w:rPr>
          <w:rFonts w:ascii="Roboto" w:eastAsia="Roboto" w:hAnsi="Roboto" w:cs="Roboto"/>
          <w:b/>
          <w:bCs/>
          <w:lang w:val="nb-NO"/>
        </w:rPr>
        <w:t xml:space="preserve">Studenter </w:t>
      </w:r>
      <w:r w:rsidRPr="00A25008">
        <w:rPr>
          <w:rFonts w:ascii="Roboto" w:eastAsia="Roboto" w:hAnsi="Roboto" w:cs="Roboto"/>
          <w:b/>
          <w:bCs/>
          <w:lang w:val="nb-NO"/>
        </w:rPr>
        <w:t>vil:</w:t>
      </w:r>
    </w:p>
    <w:p w14:paraId="00000011" w14:textId="77777777" w:rsidR="006069BF" w:rsidRPr="00A25008" w:rsidRDefault="00F965C5" w:rsidP="00E03C31">
      <w:pPr>
        <w:numPr>
          <w:ilvl w:val="0"/>
          <w:numId w:val="2"/>
        </w:numPr>
        <w:spacing w:before="240"/>
        <w:rPr>
          <w:rFonts w:ascii="Roboto" w:eastAsia="Roboto" w:hAnsi="Roboto" w:cs="Roboto"/>
          <w:lang w:val="nb-NO"/>
        </w:rPr>
      </w:pPr>
      <w:r w:rsidRPr="00A25008">
        <w:rPr>
          <w:rFonts w:ascii="Roboto" w:eastAsia="Roboto" w:hAnsi="Roboto" w:cs="Roboto"/>
          <w:lang w:val="nb-NO"/>
        </w:rPr>
        <w:lastRenderedPageBreak/>
        <w:t>A</w:t>
      </w:r>
      <w:r w:rsidRPr="00A25008">
        <w:rPr>
          <w:rFonts w:ascii="Roboto" w:eastAsia="Roboto" w:hAnsi="Roboto" w:cs="Roboto"/>
          <w:lang w:val="nb-NO"/>
        </w:rPr>
        <w:t>t Statsbygg ved salg av campusnære eiendommer skal gi studentsamskipnadene tilbud om å kjøpe eiendommene</w:t>
      </w:r>
    </w:p>
    <w:p w14:paraId="00000012" w14:textId="77777777" w:rsidR="006069BF" w:rsidRPr="00A25008" w:rsidRDefault="00F965C5" w:rsidP="00E03C31">
      <w:pPr>
        <w:numPr>
          <w:ilvl w:val="0"/>
          <w:numId w:val="2"/>
        </w:numPr>
        <w:rPr>
          <w:rFonts w:ascii="Roboto" w:eastAsia="Roboto" w:hAnsi="Roboto" w:cs="Roboto"/>
          <w:lang w:val="nb-NO"/>
        </w:rPr>
      </w:pPr>
      <w:r w:rsidRPr="00A25008">
        <w:rPr>
          <w:rFonts w:ascii="Roboto" w:eastAsia="Roboto" w:hAnsi="Roboto" w:cs="Roboto"/>
          <w:lang w:val="nb-NO"/>
        </w:rPr>
        <w:t>F</w:t>
      </w:r>
      <w:r w:rsidRPr="00A25008">
        <w:rPr>
          <w:rFonts w:ascii="Roboto" w:eastAsia="Roboto" w:hAnsi="Roboto" w:cs="Roboto"/>
          <w:lang w:val="nb-NO"/>
        </w:rPr>
        <w:t>oreta en helhetlig gjennomgang av studiestøtteordningen og vurdere om dagens ordning er den mest hensiktsmessige, blant annet gjennom sammenligning med tilsvarende ordninger i andre land</w:t>
      </w:r>
    </w:p>
    <w:p w14:paraId="00000013" w14:textId="77777777" w:rsidR="006069BF" w:rsidRPr="00A25008" w:rsidRDefault="00F965C5" w:rsidP="00E03C31">
      <w:pPr>
        <w:numPr>
          <w:ilvl w:val="0"/>
          <w:numId w:val="2"/>
        </w:numPr>
        <w:rPr>
          <w:rFonts w:ascii="Roboto" w:eastAsia="Roboto" w:hAnsi="Roboto" w:cs="Roboto"/>
          <w:lang w:val="nb-NO"/>
        </w:rPr>
      </w:pPr>
      <w:r w:rsidRPr="00A25008">
        <w:rPr>
          <w:rFonts w:ascii="Roboto" w:eastAsia="Roboto" w:hAnsi="Roboto" w:cs="Roboto"/>
          <w:color w:val="021B0C"/>
          <w:lang w:val="nb-NO"/>
        </w:rPr>
        <w:t>G</w:t>
      </w:r>
      <w:r w:rsidRPr="00A25008">
        <w:rPr>
          <w:rFonts w:ascii="Roboto" w:eastAsia="Roboto" w:hAnsi="Roboto" w:cs="Roboto"/>
          <w:color w:val="021B0C"/>
          <w:lang w:val="nb-NO"/>
        </w:rPr>
        <w:t>i studentsamskipnadene fritak fra eiendomsskatt og dokumentavgift nasjonalt</w:t>
      </w:r>
    </w:p>
    <w:p w14:paraId="00000014" w14:textId="77777777" w:rsidR="006069BF" w:rsidRPr="00A25008" w:rsidRDefault="00F965C5" w:rsidP="00E03C31">
      <w:pPr>
        <w:numPr>
          <w:ilvl w:val="0"/>
          <w:numId w:val="2"/>
        </w:numPr>
        <w:rPr>
          <w:rFonts w:ascii="Roboto" w:eastAsia="Roboto" w:hAnsi="Roboto" w:cs="Roboto"/>
          <w:lang w:val="nb-NO"/>
        </w:rPr>
      </w:pPr>
      <w:r w:rsidRPr="00A25008">
        <w:rPr>
          <w:rFonts w:ascii="Roboto" w:eastAsia="Roboto" w:hAnsi="Roboto" w:cs="Roboto"/>
          <w:lang w:val="nb-NO"/>
        </w:rPr>
        <w:t>F</w:t>
      </w:r>
      <w:r w:rsidRPr="00A25008">
        <w:rPr>
          <w:rFonts w:ascii="Roboto" w:eastAsia="Roboto" w:hAnsi="Roboto" w:cs="Roboto"/>
          <w:lang w:val="nb-NO"/>
        </w:rPr>
        <w:t>jerne stipendandelen for folkehøyskoleelever, men beholde muligheten til å ta opp lån gjennom Lånekassen</w:t>
      </w:r>
    </w:p>
    <w:p w14:paraId="00000015" w14:textId="77777777" w:rsidR="006069BF" w:rsidRPr="00A25008" w:rsidRDefault="00F965C5" w:rsidP="00E03C31">
      <w:pPr>
        <w:numPr>
          <w:ilvl w:val="0"/>
          <w:numId w:val="2"/>
        </w:numPr>
        <w:rPr>
          <w:rFonts w:ascii="Roboto" w:eastAsia="Roboto" w:hAnsi="Roboto" w:cs="Roboto"/>
          <w:lang w:val="nb-NO"/>
        </w:rPr>
      </w:pPr>
      <w:r w:rsidRPr="00A25008">
        <w:rPr>
          <w:rFonts w:ascii="Roboto" w:eastAsia="Roboto" w:hAnsi="Roboto" w:cs="Roboto"/>
          <w:lang w:val="nb-NO"/>
        </w:rPr>
        <w:t>Ø</w:t>
      </w:r>
      <w:r w:rsidRPr="00A25008">
        <w:rPr>
          <w:rFonts w:ascii="Roboto" w:eastAsia="Roboto" w:hAnsi="Roboto" w:cs="Roboto"/>
          <w:lang w:val="nb-NO"/>
        </w:rPr>
        <w:t>ke inntekts- og formuesgrensen i Lånekassen</w:t>
      </w:r>
    </w:p>
    <w:p w14:paraId="63BAA03D" w14:textId="77777777" w:rsidR="008D4155" w:rsidRDefault="00F965C5" w:rsidP="00E03C31">
      <w:pPr>
        <w:numPr>
          <w:ilvl w:val="0"/>
          <w:numId w:val="2"/>
        </w:numPr>
        <w:spacing w:after="240"/>
        <w:rPr>
          <w:rFonts w:ascii="Roboto" w:eastAsia="Roboto" w:hAnsi="Roboto" w:cs="Roboto"/>
          <w:lang w:val="nb-NO"/>
        </w:rPr>
      </w:pPr>
      <w:r w:rsidRPr="00A25008">
        <w:rPr>
          <w:rFonts w:ascii="Roboto" w:eastAsia="Roboto" w:hAnsi="Roboto" w:cs="Roboto"/>
          <w:lang w:val="nb-NO"/>
        </w:rPr>
        <w:t>A</w:t>
      </w:r>
      <w:r w:rsidRPr="00A25008">
        <w:rPr>
          <w:rFonts w:ascii="Roboto" w:eastAsia="Roboto" w:hAnsi="Roboto" w:cs="Roboto"/>
          <w:lang w:val="nb-NO"/>
        </w:rPr>
        <w:t>t studentboliger også skal omfattes i strømstøtteordningene</w:t>
      </w:r>
    </w:p>
    <w:p w14:paraId="0541D41A" w14:textId="32258060" w:rsidR="008D4155" w:rsidRDefault="008D4155" w:rsidP="00E03C31">
      <w:pPr>
        <w:numPr>
          <w:ilvl w:val="0"/>
          <w:numId w:val="2"/>
        </w:numPr>
        <w:spacing w:after="240"/>
        <w:rPr>
          <w:rFonts w:ascii="Roboto" w:eastAsia="Roboto" w:hAnsi="Roboto" w:cs="Roboto"/>
          <w:lang w:val="nb-NO"/>
        </w:rPr>
      </w:pPr>
      <w:r w:rsidRPr="008D4155">
        <w:rPr>
          <w:rFonts w:ascii="Roboto" w:eastAsia="Roboto" w:hAnsi="Roboto" w:cs="Roboto"/>
          <w:lang w:val="nb-NO"/>
        </w:rPr>
        <w:t>Differensiere studiestøtten for samfunnskritiske studier</w:t>
      </w:r>
    </w:p>
    <w:p w14:paraId="56BD36D0" w14:textId="688D7245" w:rsidR="00D01A80" w:rsidRPr="008D4155" w:rsidRDefault="00D01A80" w:rsidP="00E03C31">
      <w:pPr>
        <w:numPr>
          <w:ilvl w:val="0"/>
          <w:numId w:val="2"/>
        </w:numPr>
        <w:spacing w:after="240"/>
        <w:rPr>
          <w:rFonts w:ascii="Roboto" w:eastAsia="Roboto" w:hAnsi="Roboto" w:cs="Roboto"/>
          <w:lang w:val="nb-NO"/>
        </w:rPr>
      </w:pPr>
      <w:r w:rsidRPr="00D01A80">
        <w:rPr>
          <w:rFonts w:ascii="Roboto" w:eastAsia="Roboto" w:hAnsi="Roboto" w:cs="Roboto"/>
          <w:lang w:val="nb-NO"/>
        </w:rPr>
        <w:t>Utenlandske studenter skal betale for utdanning ved norske universiteter</w:t>
      </w:r>
    </w:p>
    <w:p w14:paraId="3FE3F8EA" w14:textId="77777777" w:rsidR="0071388B" w:rsidRPr="00A25008" w:rsidRDefault="0071388B" w:rsidP="00E03C31">
      <w:pPr>
        <w:rPr>
          <w:rFonts w:ascii="Roboto" w:hAnsi="Roboto"/>
          <w:b/>
          <w:bCs/>
          <w:lang w:val="nb-NO"/>
        </w:rPr>
      </w:pPr>
    </w:p>
    <w:p w14:paraId="09FDDA3D" w14:textId="3C6D15A4" w:rsidR="0071388B" w:rsidRPr="00A25008" w:rsidRDefault="0071388B" w:rsidP="00E03C31">
      <w:pPr>
        <w:rPr>
          <w:rFonts w:ascii="Roboto" w:hAnsi="Roboto"/>
          <w:lang w:val="nb-NO"/>
        </w:rPr>
      </w:pPr>
      <w:r w:rsidRPr="00A25008">
        <w:rPr>
          <w:rFonts w:ascii="Roboto" w:hAnsi="Roboto"/>
          <w:b/>
          <w:bCs/>
          <w:lang w:val="nb-NO"/>
        </w:rPr>
        <w:t>Tilretteleggings i høyere utdanning</w:t>
      </w:r>
    </w:p>
    <w:p w14:paraId="44D87460" w14:textId="77777777" w:rsidR="0071388B" w:rsidRPr="0071388B" w:rsidRDefault="0071388B" w:rsidP="00E03C31">
      <w:pPr>
        <w:rPr>
          <w:rFonts w:ascii="Roboto" w:eastAsia="Times New Roman" w:hAnsi="Roboto" w:cs="Times New Roman"/>
          <w:i/>
          <w:iCs/>
          <w:lang w:val="nb-NO"/>
        </w:rPr>
      </w:pPr>
    </w:p>
    <w:p w14:paraId="2DD2DE25" w14:textId="16EF1C6E" w:rsidR="0071388B" w:rsidRPr="00A25008" w:rsidRDefault="0071388B" w:rsidP="00E03C31">
      <w:pPr>
        <w:rPr>
          <w:rFonts w:ascii="Roboto" w:hAnsi="Roboto"/>
          <w:lang w:val="nb-NO"/>
        </w:rPr>
      </w:pPr>
      <w:r w:rsidRPr="00A25008">
        <w:rPr>
          <w:rFonts w:ascii="Roboto" w:hAnsi="Roboto"/>
          <w:lang w:val="nb-NO"/>
        </w:rPr>
        <w:t>I høst</w:t>
      </w:r>
      <w:r w:rsidR="00CD3DB5">
        <w:rPr>
          <w:rFonts w:ascii="Roboto" w:hAnsi="Roboto"/>
          <w:lang w:val="nb-NO"/>
        </w:rPr>
        <w:t>en 2025</w:t>
      </w:r>
      <w:r w:rsidRPr="00A25008">
        <w:rPr>
          <w:rFonts w:ascii="Roboto" w:hAnsi="Roboto"/>
          <w:lang w:val="nb-NO"/>
        </w:rPr>
        <w:t xml:space="preserve"> gikk Den tilrettelagte bibliotekstjenesten (</w:t>
      </w:r>
      <w:proofErr w:type="spellStart"/>
      <w:r w:rsidRPr="00A25008">
        <w:rPr>
          <w:rFonts w:ascii="Roboto" w:hAnsi="Roboto"/>
          <w:lang w:val="nb-NO"/>
        </w:rPr>
        <w:t>TiBli</w:t>
      </w:r>
      <w:proofErr w:type="spellEnd"/>
      <w:r w:rsidRPr="00A25008">
        <w:rPr>
          <w:rFonts w:ascii="Roboto" w:hAnsi="Roboto"/>
          <w:lang w:val="nb-NO"/>
        </w:rPr>
        <w:t>) ut i en pressemelding og meddelte at de ikke lenger ville produsere tilrettelagt pensum for sine brukere. Begrunnelsen var at forlagene allerede tilbyr dette. I praksis stemmer ikke dette. Mange forlag produserer ikke, og gjør heller ikke tilgjengelig, tilrettelagte utgaver av pensum. Resultatet er at studenter med lese-, skrive- og konsentrasjonsvansker, syns- og hørselsutfordringer nå står uten reell tilgang til deler av studiene sine.</w:t>
      </w:r>
    </w:p>
    <w:p w14:paraId="3BDA28F9" w14:textId="77777777" w:rsidR="0071388B" w:rsidRPr="00A25008" w:rsidRDefault="0071388B" w:rsidP="00E03C31">
      <w:pPr>
        <w:rPr>
          <w:rFonts w:ascii="Roboto" w:hAnsi="Roboto"/>
          <w:lang w:val="nb-NO"/>
        </w:rPr>
      </w:pPr>
    </w:p>
    <w:p w14:paraId="0DA1073D" w14:textId="77777777" w:rsidR="0071388B" w:rsidRPr="00A25008" w:rsidRDefault="0071388B" w:rsidP="00E03C31">
      <w:pPr>
        <w:rPr>
          <w:rFonts w:ascii="Roboto" w:hAnsi="Roboto"/>
          <w:lang w:val="nb-NO"/>
        </w:rPr>
      </w:pPr>
      <w:r w:rsidRPr="00A25008">
        <w:rPr>
          <w:rFonts w:ascii="Roboto" w:hAnsi="Roboto"/>
          <w:lang w:val="nb-NO"/>
        </w:rPr>
        <w:t>Dette er et alvorlig brudd på prinsippet om lik rett til utdanning. Mange studenter må i dag bruke store mengder tid og energi på å kjempe for den tilretteleggingen de har krav på; både etter norsk lov og etter internasjonale menneskerettighetskonvensjoner. Ansvarsfraskrivelsen mellom forlag, læresteder og statlige tjenester gjør at det i praksis blir studenten selv som må bære byrden.</w:t>
      </w:r>
    </w:p>
    <w:p w14:paraId="519E9EF7" w14:textId="77777777" w:rsidR="0071388B" w:rsidRPr="00A25008" w:rsidRDefault="0071388B" w:rsidP="00E03C31">
      <w:pPr>
        <w:rPr>
          <w:rFonts w:ascii="Roboto" w:hAnsi="Roboto"/>
          <w:lang w:val="nb-NO"/>
        </w:rPr>
      </w:pPr>
    </w:p>
    <w:p w14:paraId="759F61CF" w14:textId="77777777" w:rsidR="0071388B" w:rsidRPr="00A25008" w:rsidRDefault="0071388B" w:rsidP="00E03C31">
      <w:pPr>
        <w:rPr>
          <w:rFonts w:ascii="Roboto" w:hAnsi="Roboto"/>
          <w:lang w:val="nb-NO"/>
        </w:rPr>
      </w:pPr>
      <w:r w:rsidRPr="00A25008">
        <w:rPr>
          <w:rFonts w:ascii="Roboto" w:hAnsi="Roboto"/>
          <w:lang w:val="nb-NO"/>
        </w:rPr>
        <w:t>Universitetene og høyskolene skal være tilgjengelige for alle, uavhengig av funksjonsevne. Tilgang til pensum og undervisning er ikke et privilegium, men en forutsetning for læring. For å sikre reell likestilling i høyere utdanning må det stilles krav til at alt pensum finnes i tilgjengelige formater, at undervisningen tilrettelegges universelt, og at digitale læringsverktøy følger standarder for universell utforming.</w:t>
      </w:r>
    </w:p>
    <w:p w14:paraId="77015567" w14:textId="77777777" w:rsidR="0071388B" w:rsidRPr="00A25008" w:rsidRDefault="0071388B" w:rsidP="00E03C31">
      <w:pPr>
        <w:rPr>
          <w:rFonts w:ascii="Roboto" w:hAnsi="Roboto"/>
          <w:lang w:val="nb-NO"/>
        </w:rPr>
      </w:pPr>
    </w:p>
    <w:p w14:paraId="7E783A4E" w14:textId="77777777" w:rsidR="0071388B" w:rsidRPr="00A25008" w:rsidRDefault="0071388B" w:rsidP="00E03C31">
      <w:pPr>
        <w:rPr>
          <w:rFonts w:ascii="Roboto" w:hAnsi="Roboto"/>
          <w:lang w:val="nb-NO"/>
        </w:rPr>
      </w:pPr>
      <w:r w:rsidRPr="00A25008">
        <w:rPr>
          <w:rFonts w:ascii="Roboto" w:hAnsi="Roboto"/>
          <w:lang w:val="nb-NO"/>
        </w:rPr>
        <w:t xml:space="preserve">Lik rett til utdanning handler ikke om særbehandling, det handler om like muligheter. Når utdanningssystemet ikke er tilgjengelig for alle, taper også alle, fordi verdifulle perspektiver og kompetente personer ikke får den utdanningen de trenger. </w:t>
      </w:r>
    </w:p>
    <w:p w14:paraId="1F1F5FF6" w14:textId="77777777" w:rsidR="0071388B" w:rsidRPr="00A25008" w:rsidRDefault="0071388B" w:rsidP="00E03C31">
      <w:pPr>
        <w:rPr>
          <w:rFonts w:ascii="Roboto" w:hAnsi="Roboto"/>
          <w:lang w:val="nb-NO"/>
        </w:rPr>
      </w:pPr>
    </w:p>
    <w:p w14:paraId="5AD9FFD8" w14:textId="3780A5FD" w:rsidR="0071388B" w:rsidRPr="00A25008" w:rsidRDefault="0071388B" w:rsidP="00E03C31">
      <w:pPr>
        <w:rPr>
          <w:rFonts w:ascii="Roboto" w:hAnsi="Roboto"/>
          <w:b/>
          <w:bCs/>
          <w:lang w:val="nb-NO"/>
        </w:rPr>
      </w:pPr>
      <w:r w:rsidRPr="00A25008">
        <w:rPr>
          <w:rFonts w:ascii="Roboto" w:hAnsi="Roboto"/>
          <w:b/>
          <w:bCs/>
          <w:lang w:val="nb-NO"/>
        </w:rPr>
        <w:t xml:space="preserve">Høyre </w:t>
      </w:r>
      <w:r w:rsidR="00A25008" w:rsidRPr="00A25008">
        <w:rPr>
          <w:rFonts w:ascii="Roboto" w:hAnsi="Roboto"/>
          <w:b/>
          <w:bCs/>
          <w:lang w:val="nb-NO"/>
        </w:rPr>
        <w:t xml:space="preserve">Studenter </w:t>
      </w:r>
      <w:r w:rsidRPr="00A25008">
        <w:rPr>
          <w:rFonts w:ascii="Roboto" w:hAnsi="Roboto"/>
          <w:b/>
          <w:bCs/>
          <w:lang w:val="nb-NO"/>
        </w:rPr>
        <w:t>vil:</w:t>
      </w:r>
    </w:p>
    <w:p w14:paraId="40B0C607" w14:textId="77777777" w:rsidR="00D01A80" w:rsidRDefault="00D01A80" w:rsidP="00E03C31">
      <w:pPr>
        <w:pStyle w:val="Listeavsnitt"/>
        <w:numPr>
          <w:ilvl w:val="0"/>
          <w:numId w:val="3"/>
        </w:numPr>
        <w:spacing w:line="276" w:lineRule="auto"/>
        <w:rPr>
          <w:rFonts w:ascii="Roboto" w:hAnsi="Roboto"/>
          <w:sz w:val="22"/>
          <w:szCs w:val="22"/>
          <w:lang w:val="nb-NO"/>
        </w:rPr>
      </w:pPr>
      <w:r w:rsidRPr="00D01A80">
        <w:rPr>
          <w:rFonts w:ascii="Roboto" w:hAnsi="Roboto"/>
          <w:sz w:val="22"/>
          <w:szCs w:val="22"/>
          <w:lang w:val="nb-NO"/>
        </w:rPr>
        <w:t>Som hovedregel legge opp til at pensum ved norske universiteter finnes som lydbok eller i forstørret tekst der det er behov</w:t>
      </w:r>
    </w:p>
    <w:p w14:paraId="3C52C88E" w14:textId="3B6F8792"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Sikre teksting eller tydelig skriftlig gjennomgang av alle forelesninger</w:t>
      </w:r>
    </w:p>
    <w:p w14:paraId="4EE4CD52" w14:textId="77777777"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 xml:space="preserve">Tillate opptak av forelesninger på lyd eller video   </w:t>
      </w:r>
    </w:p>
    <w:p w14:paraId="3AA5A58C" w14:textId="77777777"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lastRenderedPageBreak/>
        <w:t>Sørge for at digitale læringsplattformer og pensum følger krav til universell utforming</w:t>
      </w:r>
    </w:p>
    <w:p w14:paraId="7FCCAEC4" w14:textId="77777777"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Sikre at alle obligatoriske fagressurser har teksting eller tegnspråktolk ved behov</w:t>
      </w:r>
    </w:p>
    <w:p w14:paraId="6A599D45" w14:textId="77777777"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Etablere et nasjonalt system for tilrettelagt pensum</w:t>
      </w:r>
    </w:p>
    <w:p w14:paraId="0AF35AE1" w14:textId="77777777" w:rsidR="0071388B" w:rsidRPr="00A25008"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 xml:space="preserve">Gi forelesere opplæring i inkluderende undervisningspraksis og digital tilgjengelighet </w:t>
      </w:r>
    </w:p>
    <w:p w14:paraId="00000017" w14:textId="027E3B7A" w:rsidR="002F5773" w:rsidRDefault="0071388B" w:rsidP="00E03C31">
      <w:pPr>
        <w:pStyle w:val="Listeavsnitt"/>
        <w:numPr>
          <w:ilvl w:val="0"/>
          <w:numId w:val="3"/>
        </w:numPr>
        <w:spacing w:line="276" w:lineRule="auto"/>
        <w:rPr>
          <w:rFonts w:ascii="Roboto" w:hAnsi="Roboto"/>
          <w:sz w:val="22"/>
          <w:szCs w:val="22"/>
          <w:lang w:val="nb-NO"/>
        </w:rPr>
      </w:pPr>
      <w:r w:rsidRPr="00A25008">
        <w:rPr>
          <w:rFonts w:ascii="Roboto" w:hAnsi="Roboto"/>
          <w:sz w:val="22"/>
          <w:szCs w:val="22"/>
          <w:lang w:val="nb-NO"/>
        </w:rPr>
        <w:t xml:space="preserve">Gjøre det mulig at man kan forespørre å få relevant pensum produsert i ett tilrettelagt format slik som tidligere i </w:t>
      </w:r>
      <w:proofErr w:type="spellStart"/>
      <w:r w:rsidRPr="00A25008">
        <w:rPr>
          <w:rFonts w:ascii="Roboto" w:hAnsi="Roboto"/>
          <w:sz w:val="22"/>
          <w:szCs w:val="22"/>
          <w:lang w:val="nb-NO"/>
        </w:rPr>
        <w:t>TiBi</w:t>
      </w:r>
      <w:proofErr w:type="spellEnd"/>
    </w:p>
    <w:p w14:paraId="76B7C144" w14:textId="6C0223A4" w:rsidR="006069BF" w:rsidRPr="00A80967" w:rsidRDefault="006069BF" w:rsidP="00E03C31">
      <w:pPr>
        <w:rPr>
          <w:rFonts w:ascii="Roboto" w:eastAsiaTheme="minorHAnsi" w:hAnsi="Roboto" w:cstheme="minorBidi"/>
          <w:kern w:val="2"/>
          <w:lang w:val="nb-NO" w:eastAsia="en-US"/>
          <w14:ligatures w14:val="standardContextual"/>
        </w:rPr>
      </w:pPr>
    </w:p>
    <w:sectPr w:rsidR="006069BF" w:rsidRPr="00A80967" w:rsidSect="002F5773">
      <w:pgSz w:w="11909" w:h="16834"/>
      <w:pgMar w:top="1440" w:right="1440" w:bottom="1440" w:left="1440" w:header="720" w:footer="720" w:gutter="0"/>
      <w:lnNumType w:countBy="1" w:restart="continuou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AEFD4" w14:textId="77777777" w:rsidR="00F3605D" w:rsidRDefault="00F3605D" w:rsidP="002F5773">
      <w:pPr>
        <w:spacing w:line="240" w:lineRule="auto"/>
      </w:pPr>
      <w:r>
        <w:separator/>
      </w:r>
    </w:p>
  </w:endnote>
  <w:endnote w:type="continuationSeparator" w:id="0">
    <w:p w14:paraId="5D850E8C" w14:textId="77777777" w:rsidR="00F3605D" w:rsidRDefault="00F3605D" w:rsidP="002F5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EA6EAC5-9F4A-4C40-A3F1-D0B537CFCC22}"/>
  </w:font>
  <w:font w:name="Roboto">
    <w:charset w:val="00"/>
    <w:family w:val="auto"/>
    <w:pitch w:val="variable"/>
    <w:sig w:usb0="E0000AFF" w:usb1="5000217F" w:usb2="00000021" w:usb3="00000000" w:csb0="0000019F" w:csb1="00000000"/>
    <w:embedRegular r:id="rId2" w:fontKey="{359CEE34-1C28-471D-9E26-FEBDC41D1D47}"/>
    <w:embedBold r:id="rId3" w:fontKey="{9AA755AF-98B6-4D97-B8BB-7B717A636561}"/>
    <w:embedItalic r:id="rId4" w:fontKey="{22AFB1AC-53B2-4935-A592-D739176238D5}"/>
    <w:embedBoldItalic r:id="rId5" w:fontKey="{B8BC8D1E-3549-488A-BA0F-0B25ED63E572}"/>
  </w:font>
  <w:font w:name="Calibri">
    <w:panose1 w:val="020F0502020204030204"/>
    <w:charset w:val="00"/>
    <w:family w:val="swiss"/>
    <w:pitch w:val="variable"/>
    <w:sig w:usb0="E4002EFF" w:usb1="C200247B" w:usb2="00000009" w:usb3="00000000" w:csb0="000001FF" w:csb1="00000000"/>
    <w:embedRegular r:id="rId6" w:fontKey="{0A34D3A4-59C3-44C7-A137-5C0B83F44C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790B8" w14:textId="77777777" w:rsidR="00F3605D" w:rsidRDefault="00F3605D" w:rsidP="002F5773">
      <w:pPr>
        <w:spacing w:line="240" w:lineRule="auto"/>
      </w:pPr>
      <w:r>
        <w:separator/>
      </w:r>
    </w:p>
  </w:footnote>
  <w:footnote w:type="continuationSeparator" w:id="0">
    <w:p w14:paraId="108A8AEC" w14:textId="77777777" w:rsidR="00F3605D" w:rsidRDefault="00F3605D" w:rsidP="002F57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7A6B382"/>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EA21E5A"/>
    <w:multiLevelType w:val="multilevel"/>
    <w:tmpl w:val="4004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336CB"/>
    <w:multiLevelType w:val="multilevel"/>
    <w:tmpl w:val="8306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917DE6"/>
    <w:multiLevelType w:val="multilevel"/>
    <w:tmpl w:val="673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22135"/>
    <w:multiLevelType w:val="multilevel"/>
    <w:tmpl w:val="60840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696304"/>
    <w:multiLevelType w:val="hybridMultilevel"/>
    <w:tmpl w:val="D57EE2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39F7491"/>
    <w:multiLevelType w:val="hybridMultilevel"/>
    <w:tmpl w:val="D57EE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D4705D"/>
    <w:multiLevelType w:val="hybridMultilevel"/>
    <w:tmpl w:val="E72290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ADD20E5"/>
    <w:multiLevelType w:val="hybridMultilevel"/>
    <w:tmpl w:val="94B0A0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47B0468"/>
    <w:multiLevelType w:val="multilevel"/>
    <w:tmpl w:val="4FBA0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0B1170"/>
    <w:multiLevelType w:val="multilevel"/>
    <w:tmpl w:val="6D9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D16CDD"/>
    <w:multiLevelType w:val="hybridMultilevel"/>
    <w:tmpl w:val="5726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196307">
    <w:abstractNumId w:val="4"/>
  </w:num>
  <w:num w:numId="2" w16cid:durableId="1735858876">
    <w:abstractNumId w:val="9"/>
  </w:num>
  <w:num w:numId="3" w16cid:durableId="746148608">
    <w:abstractNumId w:val="11"/>
  </w:num>
  <w:num w:numId="4" w16cid:durableId="915626942">
    <w:abstractNumId w:val="8"/>
  </w:num>
  <w:num w:numId="5" w16cid:durableId="1320377632">
    <w:abstractNumId w:val="5"/>
  </w:num>
  <w:num w:numId="6" w16cid:durableId="492840555">
    <w:abstractNumId w:val="6"/>
  </w:num>
  <w:num w:numId="7" w16cid:durableId="1308969781">
    <w:abstractNumId w:val="1"/>
  </w:num>
  <w:num w:numId="8" w16cid:durableId="911626115">
    <w:abstractNumId w:val="10"/>
  </w:num>
  <w:num w:numId="9" w16cid:durableId="1854299333">
    <w:abstractNumId w:val="2"/>
  </w:num>
  <w:num w:numId="10" w16cid:durableId="1557660496">
    <w:abstractNumId w:val="3"/>
  </w:num>
  <w:num w:numId="11" w16cid:durableId="1460150910">
    <w:abstractNumId w:val="7"/>
  </w:num>
  <w:num w:numId="12" w16cid:durableId="1895116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F"/>
    <w:rsid w:val="000D1219"/>
    <w:rsid w:val="00172398"/>
    <w:rsid w:val="00180BBD"/>
    <w:rsid w:val="001E2391"/>
    <w:rsid w:val="00215F25"/>
    <w:rsid w:val="002F5773"/>
    <w:rsid w:val="00362603"/>
    <w:rsid w:val="00404BD1"/>
    <w:rsid w:val="00514693"/>
    <w:rsid w:val="006069BF"/>
    <w:rsid w:val="0071388B"/>
    <w:rsid w:val="00820222"/>
    <w:rsid w:val="008D4155"/>
    <w:rsid w:val="009914C5"/>
    <w:rsid w:val="009E5634"/>
    <w:rsid w:val="00A25008"/>
    <w:rsid w:val="00A5294C"/>
    <w:rsid w:val="00A71FEF"/>
    <w:rsid w:val="00A80967"/>
    <w:rsid w:val="00AB2A6C"/>
    <w:rsid w:val="00BC32A3"/>
    <w:rsid w:val="00CD3DB5"/>
    <w:rsid w:val="00D01A80"/>
    <w:rsid w:val="00E03C31"/>
    <w:rsid w:val="00E207DB"/>
    <w:rsid w:val="00F3605D"/>
    <w:rsid w:val="00F965C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A8AA"/>
  <w15:docId w15:val="{1B64AF6F-F80B-4141-80F6-F114EEAA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 w:type="paragraph" w:styleId="Listeavsnitt">
    <w:name w:val="List Paragraph"/>
    <w:basedOn w:val="Normal"/>
    <w:uiPriority w:val="34"/>
    <w:qFormat/>
    <w:rsid w:val="0071388B"/>
    <w:pPr>
      <w:spacing w:after="160" w:line="278" w:lineRule="auto"/>
      <w:ind w:left="720"/>
      <w:contextualSpacing/>
    </w:pPr>
    <w:rPr>
      <w:rFonts w:asciiTheme="minorHAnsi" w:eastAsiaTheme="minorHAnsi" w:hAnsiTheme="minorHAnsi" w:cstheme="minorBidi"/>
      <w:kern w:val="2"/>
      <w:sz w:val="24"/>
      <w:szCs w:val="24"/>
      <w:lang w:val="en-GB" w:eastAsia="en-US"/>
      <w14:ligatures w14:val="standardContextual"/>
    </w:rPr>
  </w:style>
  <w:style w:type="paragraph" w:styleId="NormalWeb">
    <w:name w:val="Normal (Web)"/>
    <w:basedOn w:val="Normal"/>
    <w:uiPriority w:val="99"/>
    <w:semiHidden/>
    <w:unhideWhenUsed/>
    <w:rsid w:val="0071388B"/>
    <w:pPr>
      <w:spacing w:before="100" w:beforeAutospacing="1" w:after="100" w:afterAutospacing="1" w:line="240" w:lineRule="auto"/>
    </w:pPr>
    <w:rPr>
      <w:rFonts w:ascii="Times New Roman" w:eastAsia="Times New Roman" w:hAnsi="Times New Roman" w:cs="Times New Roman"/>
      <w:sz w:val="24"/>
      <w:szCs w:val="24"/>
      <w:lang w:val="nb-NO"/>
    </w:rPr>
  </w:style>
  <w:style w:type="character" w:styleId="Linjenummer">
    <w:name w:val="line number"/>
    <w:basedOn w:val="Standardskriftforavsnitt"/>
    <w:uiPriority w:val="99"/>
    <w:semiHidden/>
    <w:unhideWhenUsed/>
    <w:rsid w:val="002F5773"/>
  </w:style>
  <w:style w:type="paragraph" w:styleId="Sluttnotetekst">
    <w:name w:val="endnote text"/>
    <w:basedOn w:val="Normal"/>
    <w:link w:val="SluttnotetekstTegn"/>
    <w:uiPriority w:val="99"/>
    <w:semiHidden/>
    <w:unhideWhenUsed/>
    <w:rsid w:val="002F5773"/>
    <w:pPr>
      <w:spacing w:line="240" w:lineRule="auto"/>
    </w:pPr>
    <w:rPr>
      <w:sz w:val="20"/>
      <w:szCs w:val="20"/>
    </w:rPr>
  </w:style>
  <w:style w:type="character" w:customStyle="1" w:styleId="SluttnotetekstTegn">
    <w:name w:val="Sluttnotetekst Tegn"/>
    <w:basedOn w:val="Standardskriftforavsnitt"/>
    <w:link w:val="Sluttnotetekst"/>
    <w:uiPriority w:val="99"/>
    <w:semiHidden/>
    <w:rsid w:val="002F5773"/>
    <w:rPr>
      <w:sz w:val="20"/>
      <w:szCs w:val="20"/>
    </w:rPr>
  </w:style>
  <w:style w:type="character" w:styleId="Sluttnotereferanse">
    <w:name w:val="endnote reference"/>
    <w:basedOn w:val="Standardskriftforavsnitt"/>
    <w:uiPriority w:val="99"/>
    <w:semiHidden/>
    <w:unhideWhenUsed/>
    <w:rsid w:val="002F5773"/>
    <w:rPr>
      <w:vertAlign w:val="superscript"/>
    </w:rPr>
  </w:style>
  <w:style w:type="paragraph" w:styleId="Liste2">
    <w:name w:val="List 2"/>
    <w:basedOn w:val="Normal"/>
    <w:uiPriority w:val="99"/>
    <w:unhideWhenUsed/>
    <w:rsid w:val="00E207DB"/>
    <w:pPr>
      <w:ind w:left="566" w:hanging="283"/>
      <w:contextualSpacing/>
    </w:pPr>
  </w:style>
  <w:style w:type="paragraph" w:styleId="Liste3">
    <w:name w:val="List 3"/>
    <w:basedOn w:val="Normal"/>
    <w:uiPriority w:val="99"/>
    <w:unhideWhenUsed/>
    <w:rsid w:val="00E207DB"/>
    <w:pPr>
      <w:ind w:left="849" w:hanging="283"/>
      <w:contextualSpacing/>
    </w:pPr>
  </w:style>
  <w:style w:type="paragraph" w:styleId="Liste4">
    <w:name w:val="List 4"/>
    <w:basedOn w:val="Normal"/>
    <w:uiPriority w:val="99"/>
    <w:unhideWhenUsed/>
    <w:rsid w:val="00E207DB"/>
    <w:pPr>
      <w:ind w:left="1132" w:hanging="283"/>
      <w:contextualSpacing/>
    </w:pPr>
  </w:style>
  <w:style w:type="paragraph" w:styleId="Liste5">
    <w:name w:val="List 5"/>
    <w:basedOn w:val="Normal"/>
    <w:uiPriority w:val="99"/>
    <w:unhideWhenUsed/>
    <w:rsid w:val="00E207DB"/>
    <w:pPr>
      <w:ind w:left="1415" w:hanging="283"/>
      <w:contextualSpacing/>
    </w:pPr>
  </w:style>
  <w:style w:type="paragraph" w:styleId="Punktliste2">
    <w:name w:val="List Bullet 2"/>
    <w:basedOn w:val="Normal"/>
    <w:uiPriority w:val="99"/>
    <w:unhideWhenUsed/>
    <w:rsid w:val="00E207DB"/>
    <w:pPr>
      <w:numPr>
        <w:numId w:val="12"/>
      </w:numPr>
      <w:contextualSpacing/>
    </w:pPr>
  </w:style>
  <w:style w:type="paragraph" w:styleId="Brdtekst">
    <w:name w:val="Body Text"/>
    <w:basedOn w:val="Normal"/>
    <w:link w:val="BrdtekstTegn"/>
    <w:uiPriority w:val="99"/>
    <w:unhideWhenUsed/>
    <w:rsid w:val="00E207DB"/>
    <w:pPr>
      <w:spacing w:after="120"/>
    </w:pPr>
  </w:style>
  <w:style w:type="character" w:customStyle="1" w:styleId="BrdtekstTegn">
    <w:name w:val="Brødtekst Tegn"/>
    <w:basedOn w:val="Standardskriftforavsnitt"/>
    <w:link w:val="Brdtekst"/>
    <w:uiPriority w:val="99"/>
    <w:rsid w:val="00E20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906</Words>
  <Characters>4807</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Tias Ødegård-Olsen</dc:creator>
  <cp:lastModifiedBy>Tias Ødegård-Olsen</cp:lastModifiedBy>
  <cp:revision>3</cp:revision>
  <cp:lastPrinted>2026-04-15T07:46:00Z</cp:lastPrinted>
  <dcterms:created xsi:type="dcterms:W3CDTF">2026-04-15T07:45:00Z</dcterms:created>
  <dcterms:modified xsi:type="dcterms:W3CDTF">2026-04-15T07:47:00Z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5cf23d-70b0-4a80-9221-1d774ac27fb2_Enabled">
    <vt:lpwstr>true</vt:lpwstr>
  </property>
  <property fmtid="{D5CDD505-2E9C-101B-9397-08002B2CF9AE}" pid="3" name="MSIP_Label_695cf23d-70b0-4a80-9221-1d774ac27fb2_SetDate">
    <vt:lpwstr>2026-04-08T19:20:53Z</vt:lpwstr>
  </property>
  <property fmtid="{D5CDD505-2E9C-101B-9397-08002B2CF9AE}" pid="4" name="MSIP_Label_695cf23d-70b0-4a80-9221-1d774ac27fb2_Method">
    <vt:lpwstr>Privileged</vt:lpwstr>
  </property>
  <property fmtid="{D5CDD505-2E9C-101B-9397-08002B2CF9AE}" pid="5" name="MSIP_Label_695cf23d-70b0-4a80-9221-1d774ac27fb2_Name">
    <vt:lpwstr>Document internal</vt:lpwstr>
  </property>
  <property fmtid="{D5CDD505-2E9C-101B-9397-08002B2CF9AE}" pid="6" name="MSIP_Label_695cf23d-70b0-4a80-9221-1d774ac27fb2_SiteId">
    <vt:lpwstr>8482881e-3699-4b3f-b135-cf4800bc1efb</vt:lpwstr>
  </property>
  <property fmtid="{D5CDD505-2E9C-101B-9397-08002B2CF9AE}" pid="7" name="MSIP_Label_695cf23d-70b0-4a80-9221-1d774ac27fb2_ActionId">
    <vt:lpwstr>0200aa83-1742-4b34-ba1f-fd48d2a435d3</vt:lpwstr>
  </property>
  <property fmtid="{D5CDD505-2E9C-101B-9397-08002B2CF9AE}" pid="8" name="MSIP_Label_695cf23d-70b0-4a80-9221-1d774ac27fb2_ContentBits">
    <vt:lpwstr>0</vt:lpwstr>
  </property>
  <property fmtid="{D5CDD505-2E9C-101B-9397-08002B2CF9AE}" pid="9" name="MSIP_Label_695cf23d-70b0-4a80-9221-1d774ac27fb2_Tag">
    <vt:lpwstr>50, 0, 1, 1</vt:lpwstr>
  </property>
</Properties>
</file>